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9FAD" w14:textId="77777777" w:rsidR="00965350" w:rsidRDefault="00965350" w:rsidP="00965350">
      <w:pPr>
        <w:pStyle w:val="Text"/>
        <w:tabs>
          <w:tab w:val="right" w:pos="9638"/>
        </w:tabs>
        <w:spacing w:line="276" w:lineRule="auto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Dr. Oliver Kohler, Mainz</w:t>
      </w:r>
      <w:r>
        <w:rPr>
          <w:rFonts w:ascii="Calibri" w:hAnsi="Calibri" w:cs="Calibri"/>
          <w:sz w:val="30"/>
          <w:szCs w:val="30"/>
        </w:rPr>
        <w:tab/>
      </w:r>
    </w:p>
    <w:p w14:paraId="59E0FCB4" w14:textId="77777777" w:rsidR="00965350" w:rsidRDefault="00965350" w:rsidP="00965350">
      <w:pPr>
        <w:pStyle w:val="Text"/>
        <w:tabs>
          <w:tab w:val="right" w:pos="9638"/>
        </w:tabs>
        <w:spacing w:line="276" w:lineRule="auto"/>
        <w:rPr>
          <w:rFonts w:ascii="Calibri" w:hAnsi="Calibri" w:cs="Calibri"/>
          <w:sz w:val="30"/>
          <w:szCs w:val="30"/>
        </w:rPr>
      </w:pPr>
    </w:p>
    <w:p w14:paraId="10B67CED" w14:textId="5CE86113" w:rsidR="001B7DCD" w:rsidRPr="00965350" w:rsidRDefault="00E7584F" w:rsidP="00965350">
      <w:pPr>
        <w:pStyle w:val="Text"/>
        <w:tabs>
          <w:tab w:val="right" w:pos="9638"/>
        </w:tabs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Klinik am Doniswald</w:t>
      </w:r>
    </w:p>
    <w:p w14:paraId="43E35B40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04308736" w14:textId="77777777" w:rsidR="001B7DCD" w:rsidRPr="00965350" w:rsidRDefault="00E7584F" w:rsidP="00965350">
      <w:pPr>
        <w:pStyle w:val="Text"/>
        <w:spacing w:line="276" w:lineRule="auto"/>
        <w:jc w:val="center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Text I</w:t>
      </w:r>
    </w:p>
    <w:p w14:paraId="54BFD7BE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5EC4658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Erwachen</w:t>
      </w:r>
    </w:p>
    <w:p w14:paraId="2F787750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sich aufrichten</w:t>
      </w:r>
    </w:p>
    <w:p w14:paraId="3B860E88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stehen und gehen</w:t>
      </w:r>
    </w:p>
    <w:p w14:paraId="20E84269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ein Zusammenspiel von Kr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ften erleben</w:t>
      </w:r>
    </w:p>
    <w:p w14:paraId="0948892B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3EC2F3FD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Wie Farben</w:t>
      </w:r>
    </w:p>
    <w:p w14:paraId="581701AF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im Gr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n vernetzt sein mit Tragendem, N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hrendem</w:t>
      </w:r>
    </w:p>
    <w:p w14:paraId="05A86913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Mutter Erde</w:t>
      </w:r>
    </w:p>
    <w:p w14:paraId="28D3B0D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Sekunde um Sekunde wachsendes Ja</w:t>
      </w:r>
    </w:p>
    <w:p w14:paraId="5C3488D0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667189CC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Hinh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 xml:space="preserve">ren, </w:t>
      </w:r>
      <w:proofErr w:type="gramStart"/>
      <w:r w:rsidRPr="00965350">
        <w:rPr>
          <w:rFonts w:ascii="Calibri" w:hAnsi="Calibri" w:cs="Calibri"/>
          <w:sz w:val="30"/>
          <w:szCs w:val="30"/>
        </w:rPr>
        <w:t>Biographie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verstehen</w:t>
      </w:r>
    </w:p>
    <w:p w14:paraId="2CC04914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im Blau Antwort suchen </w:t>
      </w:r>
    </w:p>
    <w:p w14:paraId="67C0424E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Kl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rung und Klarheit,</w:t>
      </w:r>
    </w:p>
    <w:p w14:paraId="55BC9376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loslassen und finden</w:t>
      </w:r>
    </w:p>
    <w:p w14:paraId="3E71E9A3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331CEEE7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Bis alles stockt und dann st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rzt</w:t>
      </w:r>
    </w:p>
    <w:p w14:paraId="7805E1D7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ein Bauplan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das Lebenshaus</w:t>
      </w:r>
    </w:p>
    <w:p w14:paraId="14B5F1B7" w14:textId="7E0EA125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in Tr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nen ertrinkt,</w:t>
      </w:r>
      <w:r w:rsidRPr="00965350">
        <w:rPr>
          <w:rFonts w:ascii="Calibri" w:hAnsi="Calibri" w:cs="Calibri"/>
          <w:sz w:val="30"/>
          <w:szCs w:val="30"/>
        </w:rPr>
        <w:t xml:space="preserve"> Rot, ein Gerinnsel</w:t>
      </w:r>
    </w:p>
    <w:p w14:paraId="2306AFA8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von Schmerz, Schwermut und Schw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che</w:t>
      </w:r>
    </w:p>
    <w:p w14:paraId="528D8005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19751E4E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Im Wei</w:t>
      </w:r>
      <w:r w:rsidRPr="00965350">
        <w:rPr>
          <w:rFonts w:ascii="Calibri" w:hAnsi="Calibri" w:cs="Calibri"/>
          <w:sz w:val="30"/>
          <w:szCs w:val="30"/>
        </w:rPr>
        <w:t xml:space="preserve">ß </w:t>
      </w:r>
      <w:r w:rsidRPr="00965350">
        <w:rPr>
          <w:rFonts w:ascii="Calibri" w:hAnsi="Calibri" w:cs="Calibri"/>
          <w:sz w:val="30"/>
          <w:szCs w:val="30"/>
        </w:rPr>
        <w:t>verweht Hoffnung,</w:t>
      </w:r>
    </w:p>
    <w:p w14:paraId="3D184BAF" w14:textId="15EC157C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der Schl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sselbund ins</w:t>
      </w:r>
      <w:r w:rsidRPr="00965350">
        <w:rPr>
          <w:rFonts w:ascii="Calibri" w:hAnsi="Calibri" w:cs="Calibri"/>
          <w:sz w:val="30"/>
          <w:szCs w:val="30"/>
        </w:rPr>
        <w:t xml:space="preserve"> Frei</w:t>
      </w:r>
      <w:r w:rsidR="00965350">
        <w:rPr>
          <w:rFonts w:ascii="Calibri" w:hAnsi="Calibri" w:cs="Calibri"/>
          <w:sz w:val="30"/>
          <w:szCs w:val="30"/>
        </w:rPr>
        <w:t>e</w:t>
      </w:r>
      <w:r w:rsidRPr="00965350">
        <w:rPr>
          <w:rFonts w:ascii="Calibri" w:hAnsi="Calibri" w:cs="Calibri"/>
          <w:sz w:val="30"/>
          <w:szCs w:val="30"/>
        </w:rPr>
        <w:t xml:space="preserve"> </w:t>
      </w:r>
      <w:proofErr w:type="gramStart"/>
      <w:r w:rsidRPr="00965350">
        <w:rPr>
          <w:rFonts w:ascii="Calibri" w:hAnsi="Calibri" w:cs="Calibri"/>
          <w:sz w:val="30"/>
          <w:szCs w:val="30"/>
        </w:rPr>
        <w:t>verloren</w:t>
      </w:r>
      <w:proofErr w:type="gramEnd"/>
    </w:p>
    <w:p w14:paraId="681C5F00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Wiederholungen von Wiederholung</w:t>
      </w:r>
    </w:p>
    <w:p w14:paraId="23756874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verwirrt, verwundet, verlassen</w:t>
      </w:r>
    </w:p>
    <w:p w14:paraId="6A3501BB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0E9049BD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Ein Haus am Waldsaum, das Braun</w:t>
      </w:r>
    </w:p>
    <w:p w14:paraId="5069933A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von St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mmen, himmelw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rts,</w:t>
      </w:r>
    </w:p>
    <w:p w14:paraId="7D42016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manchmal flattert dort ein L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cheln</w:t>
      </w:r>
    </w:p>
    <w:p w14:paraId="683D4E8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lastRenderedPageBreak/>
        <w:t>als Gru</w:t>
      </w:r>
      <w:r w:rsidRPr="00965350">
        <w:rPr>
          <w:rFonts w:ascii="Calibri" w:hAnsi="Calibri" w:cs="Calibri"/>
          <w:sz w:val="30"/>
          <w:szCs w:val="30"/>
        </w:rPr>
        <w:t xml:space="preserve">ß </w:t>
      </w:r>
      <w:r w:rsidRPr="00965350">
        <w:rPr>
          <w:rFonts w:ascii="Calibri" w:hAnsi="Calibri" w:cs="Calibri"/>
          <w:sz w:val="30"/>
          <w:szCs w:val="30"/>
        </w:rPr>
        <w:t>wie ein Schmetterling</w:t>
      </w:r>
    </w:p>
    <w:p w14:paraId="12FB2143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Grau geworden auf m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hsamen Wegen,</w:t>
      </w:r>
    </w:p>
    <w:p w14:paraId="4737B6FE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doch die </w:t>
      </w:r>
      <w:r w:rsidRPr="00965350">
        <w:rPr>
          <w:rFonts w:ascii="Calibri" w:hAnsi="Calibri" w:cs="Calibri"/>
          <w:sz w:val="30"/>
          <w:szCs w:val="30"/>
        </w:rPr>
        <w:t>Sehnsucht nach Buntem bleibt,</w:t>
      </w:r>
    </w:p>
    <w:p w14:paraId="3F741C32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kann es hier einen Wechsel geben? Neu</w:t>
      </w:r>
    </w:p>
    <w:p w14:paraId="646A6F8C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gegen alt, Heilung und Halt?</w:t>
      </w:r>
    </w:p>
    <w:p w14:paraId="62462F57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39930282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Reden und h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>ren, weinen und tanzen,</w:t>
      </w:r>
    </w:p>
    <w:p w14:paraId="57D41043" w14:textId="024A78F3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ben und abschlie</w:t>
      </w:r>
      <w:r w:rsidRPr="00965350">
        <w:rPr>
          <w:rFonts w:ascii="Calibri" w:hAnsi="Calibri" w:cs="Calibri"/>
          <w:sz w:val="30"/>
          <w:szCs w:val="30"/>
        </w:rPr>
        <w:t>ß</w:t>
      </w:r>
      <w:r w:rsidRPr="00965350">
        <w:rPr>
          <w:rFonts w:ascii="Calibri" w:hAnsi="Calibri" w:cs="Calibri"/>
          <w:sz w:val="30"/>
          <w:szCs w:val="30"/>
        </w:rPr>
        <w:t xml:space="preserve">en, </w:t>
      </w:r>
      <w:r w:rsidRPr="00965350">
        <w:rPr>
          <w:rFonts w:ascii="Calibri" w:hAnsi="Calibri" w:cs="Calibri"/>
          <w:sz w:val="30"/>
          <w:szCs w:val="30"/>
        </w:rPr>
        <w:t>ein Alphabet</w:t>
      </w:r>
    </w:p>
    <w:p w14:paraId="7D80CEC6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der Liebe, Worte im Gelb des Unsichtbaren,</w:t>
      </w:r>
    </w:p>
    <w:p w14:paraId="51898C79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proofErr w:type="gramStart"/>
      <w:r w:rsidRPr="00965350">
        <w:rPr>
          <w:rFonts w:ascii="Calibri" w:hAnsi="Calibri" w:cs="Calibri"/>
          <w:sz w:val="30"/>
          <w:szCs w:val="30"/>
        </w:rPr>
        <w:t>ganz menschlich</w:t>
      </w:r>
      <w:proofErr w:type="gramEnd"/>
      <w:r w:rsidRPr="00965350">
        <w:rPr>
          <w:rFonts w:ascii="Calibri" w:hAnsi="Calibri" w:cs="Calibri"/>
          <w:sz w:val="30"/>
          <w:szCs w:val="30"/>
        </w:rPr>
        <w:t>, verwundbar und manchmal</w:t>
      </w:r>
    </w:p>
    <w:p w14:paraId="24DED241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1334C85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d</w:t>
      </w:r>
      <w:r w:rsidRPr="00965350">
        <w:rPr>
          <w:rFonts w:ascii="Calibri" w:hAnsi="Calibri" w:cs="Calibri"/>
          <w:sz w:val="30"/>
          <w:szCs w:val="30"/>
        </w:rPr>
        <w:t xml:space="preserve">em Wunder nahe und 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berraschende</w:t>
      </w:r>
    </w:p>
    <w:p w14:paraId="6AF6FC22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Spuren von Sinn</w:t>
      </w:r>
    </w:p>
    <w:p w14:paraId="2033A395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60A69838" w14:textId="77777777" w:rsidR="001B7DCD" w:rsidRPr="00965350" w:rsidRDefault="001B7DCD" w:rsidP="00965350">
      <w:pPr>
        <w:pStyle w:val="Text"/>
        <w:spacing w:line="276" w:lineRule="auto"/>
        <w:jc w:val="right"/>
        <w:rPr>
          <w:rFonts w:ascii="Calibri" w:eastAsia="Gill Sans" w:hAnsi="Calibri" w:cs="Calibri"/>
          <w:sz w:val="30"/>
          <w:szCs w:val="30"/>
        </w:rPr>
      </w:pPr>
    </w:p>
    <w:p w14:paraId="722A8C95" w14:textId="77777777" w:rsidR="001B7DCD" w:rsidRPr="00965350" w:rsidRDefault="00E7584F" w:rsidP="00965350">
      <w:pPr>
        <w:pStyle w:val="Text"/>
        <w:spacing w:line="276" w:lineRule="auto"/>
        <w:jc w:val="center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Text II</w:t>
      </w:r>
    </w:p>
    <w:p w14:paraId="65603413" w14:textId="77777777" w:rsidR="001B7DCD" w:rsidRPr="00965350" w:rsidRDefault="001B7DCD" w:rsidP="00965350">
      <w:pPr>
        <w:pStyle w:val="Text"/>
        <w:spacing w:line="276" w:lineRule="auto"/>
        <w:jc w:val="center"/>
        <w:rPr>
          <w:rFonts w:ascii="Calibri" w:eastAsia="Gill Sans" w:hAnsi="Calibri" w:cs="Calibri"/>
          <w:sz w:val="30"/>
          <w:szCs w:val="30"/>
        </w:rPr>
      </w:pPr>
    </w:p>
    <w:p w14:paraId="3437CF04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5C0DA94A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Vieles</w:t>
      </w:r>
    </w:p>
    <w:p w14:paraId="132457BF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kann man dir nehmen:  Arbeit, Familie und Gl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ck</w:t>
      </w:r>
    </w:p>
    <w:p w14:paraId="74470862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l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>sen sich auf wie dein Spiegelbild im Wasser</w:t>
      </w:r>
    </w:p>
    <w:p w14:paraId="64199B2C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verbrauchen sich wie ein Guthaben von </w:t>
      </w:r>
      <w:r w:rsidRPr="00965350">
        <w:rPr>
          <w:rFonts w:ascii="Calibri" w:hAnsi="Calibri" w:cs="Calibri"/>
          <w:sz w:val="30"/>
          <w:szCs w:val="30"/>
        </w:rPr>
        <w:t>Hoffnung und Liebe</w:t>
      </w:r>
    </w:p>
    <w:p w14:paraId="4562E5B0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verlieren Bedeutung und Form.</w:t>
      </w:r>
    </w:p>
    <w:p w14:paraId="7E1270B1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247A3BC0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Eines</w:t>
      </w:r>
    </w:p>
    <w:p w14:paraId="0052FB90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bleibt:  Du bist ein Mensch.</w:t>
      </w:r>
    </w:p>
    <w:p w14:paraId="0A896961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549C6C34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Ganz gleich, wie du es </w:t>
      </w:r>
      <w:proofErr w:type="gramStart"/>
      <w:r w:rsidRPr="00965350">
        <w:rPr>
          <w:rFonts w:ascii="Calibri" w:hAnsi="Calibri" w:cs="Calibri"/>
          <w:sz w:val="30"/>
          <w:szCs w:val="30"/>
        </w:rPr>
        <w:t>hierher geschafft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hast:</w:t>
      </w:r>
    </w:p>
    <w:p w14:paraId="0FEFF76D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Jetzt bist du da. </w:t>
      </w:r>
    </w:p>
    <w:p w14:paraId="03F3D469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proofErr w:type="gramStart"/>
      <w:r w:rsidRPr="00965350">
        <w:rPr>
          <w:rFonts w:ascii="Calibri" w:hAnsi="Calibri" w:cs="Calibri"/>
          <w:sz w:val="30"/>
          <w:szCs w:val="30"/>
        </w:rPr>
        <w:t>Hast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ein Zimmer, ein Bett, einen Ort im Speisesaal.</w:t>
      </w:r>
    </w:p>
    <w:p w14:paraId="3C288262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Andere interessieren sich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dich.</w:t>
      </w:r>
    </w:p>
    <w:p w14:paraId="791EB2F4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H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 xml:space="preserve">ren hin, </w:t>
      </w:r>
      <w:r w:rsidRPr="00965350">
        <w:rPr>
          <w:rFonts w:ascii="Calibri" w:hAnsi="Calibri" w:cs="Calibri"/>
          <w:sz w:val="30"/>
          <w:szCs w:val="30"/>
        </w:rPr>
        <w:t>fragen nach, reden zu, verstehen.</w:t>
      </w:r>
    </w:p>
    <w:p w14:paraId="29C4342D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67126DCC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Dein Gep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ck kann viele Geheimnisse tragen.</w:t>
      </w:r>
    </w:p>
    <w:p w14:paraId="490B27F1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lastRenderedPageBreak/>
        <w:t>Dein Gesicht erz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hlt eine Geschichte.</w:t>
      </w:r>
    </w:p>
    <w:p w14:paraId="4C08138E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Deine Beine sind m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de, deine Gedanken schwer.</w:t>
      </w:r>
    </w:p>
    <w:p w14:paraId="6CE3019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Mit Wunden bist du vertraut, </w:t>
      </w:r>
    </w:p>
    <w:p w14:paraId="5BC17B09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gibt es -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dich - auch Wunder?</w:t>
      </w:r>
    </w:p>
    <w:p w14:paraId="2899FF7B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36EAEB26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Ganz gleich, was Du hierher m</w:t>
      </w:r>
      <w:r w:rsidRPr="00965350">
        <w:rPr>
          <w:rFonts w:ascii="Calibri" w:hAnsi="Calibri" w:cs="Calibri"/>
          <w:sz w:val="30"/>
          <w:szCs w:val="30"/>
        </w:rPr>
        <w:t>itbringst.</w:t>
      </w:r>
    </w:p>
    <w:p w14:paraId="6D4BE5FF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Jetzt bist du da.</w:t>
      </w:r>
    </w:p>
    <w:p w14:paraId="13C355A2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proofErr w:type="gramStart"/>
      <w:r w:rsidRPr="00965350">
        <w:rPr>
          <w:rFonts w:ascii="Calibri" w:hAnsi="Calibri" w:cs="Calibri"/>
          <w:sz w:val="30"/>
          <w:szCs w:val="30"/>
        </w:rPr>
        <w:t>Findest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zur Ruhe. </w:t>
      </w:r>
    </w:p>
    <w:p w14:paraId="47B8F434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proofErr w:type="gramStart"/>
      <w:r w:rsidRPr="00965350">
        <w:rPr>
          <w:rFonts w:ascii="Calibri" w:hAnsi="Calibri" w:cs="Calibri"/>
          <w:sz w:val="30"/>
          <w:szCs w:val="30"/>
        </w:rPr>
        <w:t>Sp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rst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offene Zeit.</w:t>
      </w:r>
    </w:p>
    <w:p w14:paraId="1D7D4C41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Aufatmen.  Aufmerken.  Aufbrechen.</w:t>
      </w:r>
    </w:p>
    <w:p w14:paraId="6AE31986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25572790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Du </w:t>
      </w:r>
    </w:p>
    <w:p w14:paraId="1B9578C9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proofErr w:type="gramStart"/>
      <w:r w:rsidRPr="00965350">
        <w:rPr>
          <w:rFonts w:ascii="Calibri" w:hAnsi="Calibri" w:cs="Calibri"/>
          <w:sz w:val="30"/>
          <w:szCs w:val="30"/>
        </w:rPr>
        <w:t>bist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ein geliebter Mensch.</w:t>
      </w:r>
    </w:p>
    <w:p w14:paraId="3E1D59C4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7D07F14A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34C0915B" w14:textId="77777777" w:rsidR="001B7DCD" w:rsidRPr="00965350" w:rsidRDefault="00E7584F" w:rsidP="00965350">
      <w:pPr>
        <w:pStyle w:val="Text"/>
        <w:spacing w:line="276" w:lineRule="auto"/>
        <w:jc w:val="center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Text III</w:t>
      </w:r>
    </w:p>
    <w:p w14:paraId="5A951212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23E3175B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Es gibt viele Gr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 xml:space="preserve">nde, das Gewohnte zu verlassen und sich aufzumachen. </w:t>
      </w:r>
    </w:p>
    <w:p w14:paraId="5A03B73A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5B991C9C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Die Ferne lockt. Urlaub ist </w:t>
      </w:r>
      <w:proofErr w:type="gramStart"/>
      <w:r w:rsidRPr="00965350">
        <w:rPr>
          <w:rFonts w:ascii="Calibri" w:hAnsi="Calibri" w:cs="Calibri"/>
          <w:sz w:val="30"/>
          <w:szCs w:val="30"/>
        </w:rPr>
        <w:t>ja ein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Tausch des Vertrauten mit dem Unbekannten. Neue Gegenden, Gebr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uche, Ger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 xml:space="preserve">che, 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berraschende Farben, nie zuvor geh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>rte Kl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nge und andere Bahnen der Sonne.</w:t>
      </w:r>
    </w:p>
    <w:p w14:paraId="1BEB8622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35858AB0" w14:textId="4ADC58E0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Manchmal steht eine gro</w:t>
      </w:r>
      <w:r w:rsidRPr="00965350">
        <w:rPr>
          <w:rFonts w:ascii="Calibri" w:hAnsi="Calibri" w:cs="Calibri"/>
          <w:sz w:val="30"/>
          <w:szCs w:val="30"/>
        </w:rPr>
        <w:t>ß</w:t>
      </w:r>
      <w:r w:rsidRPr="00965350">
        <w:rPr>
          <w:rFonts w:ascii="Calibri" w:hAnsi="Calibri" w:cs="Calibri"/>
          <w:sz w:val="30"/>
          <w:szCs w:val="30"/>
        </w:rPr>
        <w:t>e Ver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 xml:space="preserve">nderung an. Das Leben entwickelt sich und braucht dazu einen anderen Ort. In Kisten und Koffern kommt mit, was nur </w:t>
      </w:r>
      <w:r w:rsidR="00965350" w:rsidRPr="00965350">
        <w:rPr>
          <w:rFonts w:ascii="Calibri" w:hAnsi="Calibri" w:cs="Calibri"/>
          <w:sz w:val="30"/>
          <w:szCs w:val="30"/>
        </w:rPr>
        <w:t>geht, trotzdem</w:t>
      </w:r>
      <w:r w:rsidRPr="00965350">
        <w:rPr>
          <w:rFonts w:ascii="Calibri" w:hAnsi="Calibri" w:cs="Calibri"/>
          <w:sz w:val="30"/>
          <w:szCs w:val="30"/>
        </w:rPr>
        <w:t xml:space="preserve"> wird nichts beim Alten bleiben. Ein Schl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ssel schlie</w:t>
      </w:r>
      <w:r w:rsidRPr="00965350">
        <w:rPr>
          <w:rFonts w:ascii="Calibri" w:hAnsi="Calibri" w:cs="Calibri"/>
          <w:sz w:val="30"/>
          <w:szCs w:val="30"/>
        </w:rPr>
        <w:t>ß</w:t>
      </w:r>
      <w:r w:rsidRPr="00965350">
        <w:rPr>
          <w:rFonts w:ascii="Calibri" w:hAnsi="Calibri" w:cs="Calibri"/>
          <w:sz w:val="30"/>
          <w:szCs w:val="30"/>
        </w:rPr>
        <w:t xml:space="preserve">t die Vergangenheit ab. Ein anderer 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>ffnet</w:t>
      </w:r>
      <w:r w:rsidRPr="00965350">
        <w:rPr>
          <w:rFonts w:ascii="Calibri" w:hAnsi="Calibri" w:cs="Calibri"/>
          <w:sz w:val="30"/>
          <w:szCs w:val="30"/>
        </w:rPr>
        <w:t xml:space="preserve"> die Zukunft. Ein Umzug 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ndert vieles, zum Gl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ck geschieht er nicht allzu oft.</w:t>
      </w:r>
    </w:p>
    <w:p w14:paraId="5F264E96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5BA1C9BA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Mancher Aufbruch folgt auf einen Zusammenbruch. Es geht nicht mehr weiter. Angst legt sich wie ein dunkler Schatten auf die Landschaft des Lebens. Eine Sucht 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hnelt einer blute</w:t>
      </w:r>
      <w:r w:rsidRPr="00965350">
        <w:rPr>
          <w:rFonts w:ascii="Calibri" w:hAnsi="Calibri" w:cs="Calibri"/>
          <w:sz w:val="30"/>
          <w:szCs w:val="30"/>
        </w:rPr>
        <w:t>nden Wunde, die sich nicht schlie</w:t>
      </w:r>
      <w:r w:rsidRPr="00965350">
        <w:rPr>
          <w:rFonts w:ascii="Calibri" w:hAnsi="Calibri" w:cs="Calibri"/>
          <w:sz w:val="30"/>
          <w:szCs w:val="30"/>
        </w:rPr>
        <w:t>ß</w:t>
      </w:r>
      <w:r w:rsidRPr="00965350">
        <w:rPr>
          <w:rFonts w:ascii="Calibri" w:hAnsi="Calibri" w:cs="Calibri"/>
          <w:sz w:val="30"/>
          <w:szCs w:val="30"/>
        </w:rPr>
        <w:t xml:space="preserve">en will. Das eigene Bett wird zur Festung, eingeschlossen in schwere Gedanken.  An der Zimmerwand bricht sich die Hoffnung auf 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nderung.</w:t>
      </w:r>
    </w:p>
    <w:p w14:paraId="68C4BA5C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5E2E5ACC" w14:textId="1DCC5288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 xml:space="preserve">Das Bisherige funktioniert nicht mehr.  Neues ist nur eine Ahnung. Man wird </w:t>
      </w:r>
      <w:proofErr w:type="gramStart"/>
      <w:r w:rsidRPr="00965350">
        <w:rPr>
          <w:rFonts w:ascii="Calibri" w:hAnsi="Calibri" w:cs="Calibri"/>
          <w:sz w:val="30"/>
          <w:szCs w:val="30"/>
        </w:rPr>
        <w:t>zu einem</w:t>
      </w:r>
      <w:r w:rsidRPr="00965350">
        <w:rPr>
          <w:rFonts w:ascii="Calibri" w:hAnsi="Calibri" w:cs="Calibri"/>
          <w:sz w:val="30"/>
          <w:szCs w:val="30"/>
        </w:rPr>
        <w:t xml:space="preserve"> Mensch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im Dazwischen.  Andere verreisen und zeigen </w:t>
      </w:r>
      <w:proofErr w:type="gramStart"/>
      <w:r w:rsidRPr="00965350">
        <w:rPr>
          <w:rFonts w:ascii="Calibri" w:hAnsi="Calibri" w:cs="Calibri"/>
          <w:sz w:val="30"/>
          <w:szCs w:val="30"/>
        </w:rPr>
        <w:t>tolle</w:t>
      </w:r>
      <w:proofErr w:type="gramEnd"/>
      <w:r w:rsidRPr="00965350">
        <w:rPr>
          <w:rFonts w:ascii="Calibri" w:hAnsi="Calibri" w:cs="Calibri"/>
          <w:sz w:val="30"/>
          <w:szCs w:val="30"/>
        </w:rPr>
        <w:t xml:space="preserve"> Urlaubsfotos. Einige treten eine neue Stelle an und ziehen daf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um. Hier ist es anders. Es geht um ein Zuhause auf Zeit.  Also gut: Den Koffer packen. Die Zeitung abbestellen. Die Anreise organisie</w:t>
      </w:r>
      <w:r w:rsidRPr="00965350">
        <w:rPr>
          <w:rFonts w:ascii="Calibri" w:hAnsi="Calibri" w:cs="Calibri"/>
          <w:sz w:val="30"/>
          <w:szCs w:val="30"/>
        </w:rPr>
        <w:t>ren. Die Klinik l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 xml:space="preserve">chelt. Bezogene Betten, gedeckte Tische, </w:t>
      </w:r>
      <w:r w:rsidRPr="00965350">
        <w:rPr>
          <w:rFonts w:ascii="Calibri" w:hAnsi="Calibri" w:cs="Calibri"/>
          <w:sz w:val="30"/>
          <w:szCs w:val="30"/>
        </w:rPr>
        <w:t>verst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ndliche Tagespl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ne, Gef</w:t>
      </w:r>
      <w:r w:rsidRPr="00965350">
        <w:rPr>
          <w:rFonts w:ascii="Calibri" w:hAnsi="Calibri" w:cs="Calibri"/>
          <w:sz w:val="30"/>
          <w:szCs w:val="30"/>
        </w:rPr>
        <w:t>ä</w:t>
      </w:r>
      <w:r w:rsidRPr="00965350">
        <w:rPr>
          <w:rFonts w:ascii="Calibri" w:hAnsi="Calibri" w:cs="Calibri"/>
          <w:sz w:val="30"/>
          <w:szCs w:val="30"/>
        </w:rPr>
        <w:t>hrtinnen, Bekannte, neue Geschichten, vertraute Sorgen.</w:t>
      </w:r>
    </w:p>
    <w:p w14:paraId="335E3C38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413910B4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Wer feststeckt, sehnt sich nach beidem: Gesicherter Ort und weiter Raum. Gibt es das?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einen Verst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>rten?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eine Verzweifelte?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 xml:space="preserve">r Traumatisierte? Das Klinik-Team ist davon 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 xml:space="preserve">berzeugt. </w:t>
      </w:r>
    </w:p>
    <w:p w14:paraId="4542937F" w14:textId="77777777" w:rsidR="001B7DCD" w:rsidRPr="00965350" w:rsidRDefault="00E7584F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  <w:r w:rsidRPr="00965350">
        <w:rPr>
          <w:rFonts w:ascii="Calibri" w:hAnsi="Calibri" w:cs="Calibri"/>
          <w:sz w:val="30"/>
          <w:szCs w:val="30"/>
        </w:rPr>
        <w:t>Jedes Lebensbuch hat noch leere Seiten und Platz f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>r neue Kapitel. Nicht nur blutende Knie, auch Wunden der Seele k</w:t>
      </w:r>
      <w:r w:rsidRPr="00965350">
        <w:rPr>
          <w:rFonts w:ascii="Calibri" w:hAnsi="Calibri" w:cs="Calibri"/>
          <w:sz w:val="30"/>
          <w:szCs w:val="30"/>
        </w:rPr>
        <w:t>ö</w:t>
      </w:r>
      <w:r w:rsidRPr="00965350">
        <w:rPr>
          <w:rFonts w:ascii="Calibri" w:hAnsi="Calibri" w:cs="Calibri"/>
          <w:sz w:val="30"/>
          <w:szCs w:val="30"/>
        </w:rPr>
        <w:t>nnen heilen. Gute Gr</w:t>
      </w:r>
      <w:r w:rsidRPr="00965350">
        <w:rPr>
          <w:rFonts w:ascii="Calibri" w:hAnsi="Calibri" w:cs="Calibri"/>
          <w:sz w:val="30"/>
          <w:szCs w:val="30"/>
        </w:rPr>
        <w:t>ü</w:t>
      </w:r>
      <w:r w:rsidRPr="00965350">
        <w:rPr>
          <w:rFonts w:ascii="Calibri" w:hAnsi="Calibri" w:cs="Calibri"/>
          <w:sz w:val="30"/>
          <w:szCs w:val="30"/>
        </w:rPr>
        <w:t xml:space="preserve">nde, aufzustehen, sich </w:t>
      </w:r>
      <w:r w:rsidRPr="00965350">
        <w:rPr>
          <w:rFonts w:ascii="Calibri" w:hAnsi="Calibri" w:cs="Calibri"/>
          <w:sz w:val="30"/>
          <w:szCs w:val="30"/>
        </w:rPr>
        <w:t>aufzumachen und anzukommen in der Klinik am Doniswald.</w:t>
      </w:r>
    </w:p>
    <w:p w14:paraId="26213B44" w14:textId="77777777" w:rsidR="001B7DCD" w:rsidRPr="00965350" w:rsidRDefault="001B7DCD" w:rsidP="00965350">
      <w:pPr>
        <w:pStyle w:val="Text"/>
        <w:spacing w:line="276" w:lineRule="auto"/>
        <w:rPr>
          <w:rFonts w:ascii="Calibri" w:eastAsia="Gill Sans" w:hAnsi="Calibri" w:cs="Calibri"/>
          <w:sz w:val="30"/>
          <w:szCs w:val="30"/>
        </w:rPr>
      </w:pPr>
    </w:p>
    <w:p w14:paraId="63EB6828" w14:textId="3C0B6FC9" w:rsidR="001B7DCD" w:rsidRPr="00965350" w:rsidRDefault="00965350" w:rsidP="00965350">
      <w:pPr>
        <w:pStyle w:val="Text"/>
        <w:spacing w:line="276" w:lineRule="auto"/>
        <w:rPr>
          <w:rFonts w:ascii="Calibri" w:hAnsi="Calibri" w:cs="Calibri"/>
          <w:sz w:val="28"/>
          <w:szCs w:val="28"/>
        </w:rPr>
      </w:pPr>
      <w:r w:rsidRPr="00965350">
        <w:rPr>
          <w:rFonts w:ascii="Calibri" w:hAnsi="Calibri" w:cs="Calibri"/>
          <w:sz w:val="28"/>
          <w:szCs w:val="28"/>
        </w:rPr>
        <w:t xml:space="preserve">Alle drei Texte in Betrachtung des Bildes von Tobias Kammerer: </w:t>
      </w:r>
      <w:r>
        <w:rPr>
          <w:rFonts w:ascii="Calibri" w:hAnsi="Calibri" w:cs="Calibri"/>
          <w:sz w:val="28"/>
          <w:szCs w:val="28"/>
        </w:rPr>
        <w:br/>
      </w:r>
      <w:r w:rsidRPr="00965350">
        <w:rPr>
          <w:rFonts w:ascii="Calibri" w:hAnsi="Calibri" w:cs="Calibri"/>
          <w:sz w:val="28"/>
          <w:szCs w:val="28"/>
        </w:rPr>
        <w:t>Dr. Oliver Kohler, Mainz</w:t>
      </w:r>
    </w:p>
    <w:sectPr w:rsidR="001B7DCD" w:rsidRPr="009653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E7B3" w14:textId="77777777" w:rsidR="00E7584F" w:rsidRDefault="00E7584F">
      <w:r>
        <w:separator/>
      </w:r>
    </w:p>
  </w:endnote>
  <w:endnote w:type="continuationSeparator" w:id="0">
    <w:p w14:paraId="7618D44B" w14:textId="77777777" w:rsidR="00E7584F" w:rsidRDefault="00E7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56E5" w14:textId="77777777" w:rsidR="001B7DCD" w:rsidRDefault="001B7D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55B1" w14:textId="77777777" w:rsidR="00E7584F" w:rsidRDefault="00E7584F">
      <w:r>
        <w:separator/>
      </w:r>
    </w:p>
  </w:footnote>
  <w:footnote w:type="continuationSeparator" w:id="0">
    <w:p w14:paraId="447F62B2" w14:textId="77777777" w:rsidR="00E7584F" w:rsidRDefault="00E7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0ED3" w14:textId="77777777" w:rsidR="001B7DCD" w:rsidRDefault="001B7D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CD"/>
    <w:rsid w:val="001B7DCD"/>
    <w:rsid w:val="00965350"/>
    <w:rsid w:val="00E7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3962"/>
  <w15:docId w15:val="{BD95C9AC-28BD-4061-80A9-EA0CFF8F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Fetzner</dc:creator>
  <cp:lastModifiedBy>Jochen Fetzner</cp:lastModifiedBy>
  <cp:revision>2</cp:revision>
  <dcterms:created xsi:type="dcterms:W3CDTF">2021-10-29T16:13:00Z</dcterms:created>
  <dcterms:modified xsi:type="dcterms:W3CDTF">2021-10-29T16:13:00Z</dcterms:modified>
</cp:coreProperties>
</file>